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95" w:rsidRPr="00893B95" w:rsidRDefault="00893B95" w:rsidP="00893B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3B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Федеральный закон Российской Федерации от 8 июня 2012 г. N 65-ФЗ г. Москва</w:t>
      </w:r>
    </w:p>
    <w:p w:rsidR="00893B95" w:rsidRPr="00893B95" w:rsidRDefault="00893B95" w:rsidP="00893B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93B95">
        <w:rPr>
          <w:rFonts w:ascii="Times New Roman" w:eastAsia="Times New Roman" w:hAnsi="Times New Roman" w:cs="Times New Roman"/>
          <w:b/>
          <w:bCs/>
          <w:sz w:val="36"/>
          <w:szCs w:val="36"/>
        </w:rPr>
        <w:t>"О внесении изменений в Кодекс Российской Федерации об административных правонарушениях и Федеральный закон "О собраниях, митингах, демонстрациях, шествиях и пикетированиях"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142875" cy="123825"/>
            <wp:effectExtent l="19050" t="0" r="9525" b="0"/>
            <wp:docPr id="1" name="Рисунок 1" descr="Фору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95" w:rsidRPr="00893B95" w:rsidRDefault="00893B95" w:rsidP="0089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Дата официальной публикации:9 июня 2012 г.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br/>
        <w:t xml:space="preserve">Опубликовано: 9 июня 2012 г. в </w:t>
      </w:r>
      <w:hyperlink r:id="rId6" w:history="1">
        <w:r w:rsidRPr="00893B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"РГ" - Федеральный выпуск №5804</w:t>
        </w:r>
        <w:proofErr w:type="gramStart"/>
      </w:hyperlink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ступает в силу:9 июня 2012 г. 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B9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</w:t>
      </w:r>
      <w:proofErr w:type="gramEnd"/>
      <w:r w:rsidRPr="00893B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Государственной Думой 5 июня 2012 года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B95">
        <w:rPr>
          <w:rFonts w:ascii="Times New Roman" w:eastAsia="Times New Roman" w:hAnsi="Times New Roman" w:cs="Times New Roman"/>
          <w:b/>
          <w:bCs/>
          <w:sz w:val="24"/>
          <w:szCs w:val="24"/>
        </w:rPr>
        <w:t>Одобрен</w:t>
      </w:r>
      <w:proofErr w:type="gramEnd"/>
      <w:r w:rsidRPr="00893B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Советом Федерации 6 июня 2012 года</w:t>
      </w:r>
    </w:p>
    <w:p w:rsidR="00893B95" w:rsidRPr="00893B95" w:rsidRDefault="00893B95" w:rsidP="00893B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N 44, ст. 4266; 2005, N 1, ст. 9, 13, 40, 45; N 10, ст. 763; N 13, ст. 1075, 1077; N 19, ст. 1752; N 27, ст. 2719, 2721; N 30, ст. 3104, 3131; N 40, ст. 3986; N 50, ст. 5247; N 52, ст. 5574; 2006, N 1, ст. 4, 10;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N 2, ст. 172; N 6, ст. 636; N 10, ст. 1067; N 12, ст. 1234; N 17, ст. 1776; N 18, ст. 1907; N 19, ст. 2066; N 23, ст. 2380, 2385; N 31, ст. 3420, 3438, 3452; N 45, ст. 4641; N 50, ст. 5279, 5281; N 52, ст. 5498;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2007, N 1, ст. 21, 25, 29; N 7, ст. 840; N 15, ст. 1743; N 16, ст. 1825; N 21, ст. 2456; N 26, ст. 3089; N 30, ст. 3755; N 31, ст. 4007, 4008; N 41, ст. 4845; N 43, ст. 5084; N 46, ст. 5553; 2008, N 10, ст. 896;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N 18, ст. 1941; N 20, ст. 2251, 2259; N 30, ст. 3604; N 49, ст. 5745, 5748; N 52, ст. 6227, 6235, 6236; 2009, N 1, ст. 17; N 7, ст. 777; N 23, ст. 2759, 2776; N 26, ст. 3120, 3122; N 29, ст. 3597, 3642; N 30, ст. 3735, 3739;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N 45, ст. 5265, 5267; N 48, ст. 5711, 5724; N 52, ст. 6412; 2010, N 1, ст. 1; N 18, ст. 2145; N 19, ст. 2291; N 21, ст. 2525; N 23, ст. 2790; N 27, ст. 3416, 3429; N 30, ст. 4002, 4006, 4007; N 31, ст. 4158, 4164, 4192, 4193, 4195, 4206, 4207, 4208;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N 41, ст. 5192; N 49, ст. 6409; 2011, N 1, ст. 10, 23, 29, 33, 54; N 7, ст. 901; N 15, ст. 2039; N 17, ст. 2310; N 19, ст. 2714, 2715; N 23, ст. 3260; N 27, ст. 3873; N 29, ст. 4289, 4290, 4298; N 30, ст. 4573, 4574, 4585, 4590, 4598, 4600, 4601, 4605;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N 45, ст. 6325; N 46, ст. 6406; N 47, ст. 6602; N 48, ст. 6728; N 49, ст. 7025, 7061; N 50, ст. 7342, 7345, 7346, 7351, 7352, 7355, 7362, 7366; 2012, N 6, ст. 621; N 10, ст. 1166; N 19, ст. 2278, 2281) следующие изменения: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1) в статье 3.2: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а) часть 1 дополнить пунктом 10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"10) обязательные работы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б) в части 3 слова "в пунктах 3 - 9" заменить словами "в пунктах 3 - 10";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lastRenderedPageBreak/>
        <w:t>2) в части 1 статьи 3.3 слова "дисквалификация и административное приостановление деятельности" заменить словами "дисквалификация, административное приостановление деятельности и обязательные работы";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3) в абзаце первом части 1 статьи 3.5 слова "для граждан в размере, не превышающем пяти тысяч рублей; для должностных лиц - пятидесяти тысяч рублей" заменить словами "для граждан в размере, не превышающем пяти тысяч рублей, а в случаях, предусмотренных статьями 5.38, 20.2, 20.2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>, 20.18, частью 4 статьи 20.25 настоящего Кодекса, - трехсот тысяч рублей;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для должностных лиц - пятидесяти тысяч рублей, а в случаях, предусмотренных статьями 5.38, частями 1 - 4 статьи 20.2, статьями 20.2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>, 20.18 настоящего Кодекса, - шестисот тысяч рублей";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4) главу 3 дополнить статьей 3.13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"Статья 3.13. </w:t>
      </w:r>
      <w:r w:rsidRPr="00893B9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 работы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1.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2. Обязательные работы устанавливаются на срок от двадцати до двухсот часов и отбываются не более четырех часов в день.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Обязательные работы не применяются к беременным женщинам, женщинам, имеющим детей в возрасте до трех лет, инвалидам I и II групп, военнослужащим, гражданам, призванным на военные сборы, а также к имеющим специальные звания сотрудникам органов внутренних дел, органов и учреждений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органов.";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5) часть 1 статьи 4.5 после слов "о промышленной безопасности" дополнить словами ", о собраниях, митингах, демонстрациях, шествиях и пикетированиях";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6) абзац второй статьи 5.38 изложить в следующей редакции: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7) статью 20.2 изложить в следующей редакции: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"Статья 20.2. </w:t>
      </w:r>
      <w:r w:rsidRPr="00893B95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Нарушение установленного порядка организации либо проведения собрания, митинга, демонстрации, шествия или пикетирования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1. 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 частями 2 - 4 настоящей статьи, -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часов; на 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должностных лиц - от пятнадцати тысяч до тридцати тысяч рублей; на юридических лиц - от пятидесяти тысяч до ста тысяч рублей.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2. 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 частью 7 настоящей статьи, -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часов; на должностных лиц - от двадцати тысяч до сорока тысяч рублей; на юридических лиц - от семидесяти тысяч до двухсот тысяч рублей.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3. Действия (бездействие), предусмотренные частями 1 и 2 настоящей статьи, повлекшие создание помех движению пешеходов или транспортных средств либо превышение норм предельной </w:t>
      </w:r>
      <w:proofErr w:type="spellStart"/>
      <w:r w:rsidRPr="00893B95">
        <w:rPr>
          <w:rFonts w:ascii="Times New Roman" w:eastAsia="Times New Roman" w:hAnsi="Times New Roman" w:cs="Times New Roman"/>
          <w:sz w:val="24"/>
          <w:szCs w:val="24"/>
        </w:rPr>
        <w:t>заполняемости</w:t>
      </w:r>
      <w:proofErr w:type="spell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территории (помещения), -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4. Действия (бездействие), предусмотренные частями 1 и 2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ста тысяч до трехсот тысяч рублей или обязательные работы на срок до двухсот часов; на должностных лиц - от двухсот тысяч до шестисот тысяч рублей; на юридических лиц - от четырехсот тысяч до одного миллиона рублей.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5. 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 частью 6 настоящей статьи, -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6. Действия (бездействие), предусмотренные частью 5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влекут наложение административного штрафа в размере от ста пятидесяти тысяч до трехсот тысяч рублей или обязательные работы на срок до двухсот часов.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-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lastRenderedPageBreak/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миллиона рублей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8) дополнить статьей 20.2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"Статья 20.2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B9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массового одновременного пребывания и (или) передвижения граждан в общественных местах, повлекших нарушение общественного порядка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Организация не являющегося публичным мероприятием массового одновременного пребывания и (или) передвижения граждан в общественных местах, публичные призывы к массовому одновременному пребыванию и (или) передвижению граждан в общественных местах либо участие в массовом одновременном пребывании и (или) передвижении граждан в общественных местах, если массовое одновременное пребывание и (или) передвижение граждан в общественных местах повлекли нарушение общественного порядка или санитарных норм и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правил,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инфраструктуры, за исключением случаев, предусмотренных частью 2 настоящей статьи, -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десяти тысяч до двадцати тысяч рублей или обязательные работы на срок до пятидесяти часов; на должностных лиц - от пятидесяти тысяч до ста тысяч рублей; на юридических лиц - от двухсот тысяч до трехсот тысяч рублей.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2. Действия, предусмотренные частью 1 настоящей статьи, повлекшие причинение вреда здоровью человека или имуществу, если эти действия не содержат уголовно наказуемого деяния, -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часов; на должностных лиц - от трехсот тысяч до шестисот тысяч рублей; на юридических лиц - от пятисот тысяч до одного миллиона рублей.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не являющегося публичным мероприятием массового одновременного пребывания и (или) передвижения граждан в общественных местах для целей настоящей статьи признается лицо, фактически выполнявшее организационно-распорядительные функции по организации или проведению не являющегося публичным мероприятием массового одновременного пребывания и (или) передвижения граждан в общественных местах.";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9) в статье 20.18: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а) абзац первый после слова "коммуникаций" дополнить словами ", за исключением случаев, предусмотренных частью 3 статьи 20.2 и статьей 20.2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б) абзац второй изложить в следующей редакции: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"влечет наложение административного штрафа на граждан в размере от пятидесяти тысяч до ста тысяч рублей или обязательные работы на срок до ста часов; на должностных лиц - 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lastRenderedPageBreak/>
        <w:t>от ста пятидесяти тысяч до трехсот тысяч рублей; на юридических лиц - от двухсот пятидесяти тысяч до пятисот тысяч рублей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10) статью 20.25 дополнить частью 4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"4. Уклонение от отбывания обязательных работ -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>11) в статье 23.1: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а) в части 1 цифры "20.2, 20.3," заменить цифрами "20.2, 20.2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>, 20.3,";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б) в части 3: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дополнить новым абзацем третьим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"Дела об административных правонарушениях, предусмотренных статьями 5.38, 19.3, 20.1 - 20.3, 20.18, 20.29 настоящего Кодекса, рассматриваются судьями районных судов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абзацы третий - пятый считать соответственно абзацами четвертым - шестым;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12) в абзаце втором части 3 статьи 25.1 слова "административный арест или административное выдворение за пределы Российской Федерации иностранного гражданина либо лица без гражданства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,"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"административный арест, административное выдворение за пределы Российской Федерации иностранного гражданина либо лица без гражданства или обязательные работы,";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13) в пункте 14 части 1 статьи 27.2 слова "17.15 и 17.16 настоящего Кодекса" заменить словами "17.15, 17.16, частями 1 и 4 статьи 20.25 настоящего Кодекса";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14) в пункте 10 части 1 статьи 27.3 слова "17.15 и 17.16 настоящего Кодекса" заменить словами "17.15, 17.16, частями 1 и 4 статьи 20.25 настоящего Кодекса";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15) в статье 28.3: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а) в пункте 1 части 2 цифры "20.2, 20.3," заменить цифрами "20.2, 20.2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>, 20.3,";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б) пункт 77 части 2 после цифр "19.7" дополнить словами ", частью 4 статьи 20.25";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16) часть 2 статьи 31.6 после слов "постановление об административном аресте" дополнить словами ", обязательных работах";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17) главу 32 дополнить статьей 32.13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"Статья 32.13. </w:t>
      </w:r>
      <w:r w:rsidRPr="00893B9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постановления о назначении обязательных работ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составляет протокол об административном правонарушении, предусмотренном частью 4 статьи 20.25 настоящего Кодекса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Внести в Федеральный закон от 19 июня 2004 года N 54-ФЗ "О собраниях, митингах, демонстрациях, шествиях и пикетированиях" (Собрание законодательства Российской Федерации, 2004, N 25, ст. 2485; 2010, N 50, ст. 6602; 2011, N 50, ст. 7366) следующие изменения: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1) в статье 5: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а) часть 2 дополнить пунктом 1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"1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>)лицо,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статьями 5.38, 19.3, 20.1 - 20.3, 20.18, 20.29 Кодекса Российской Федерации об административных правонарушениях, в течение срока, когда лицо считается подвергнутым административному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наказанию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б) часть 3 дополнить пунктом 6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"6) требовать от уполномоченного представителя органа внутренних дел удалить с места проведения публичного мероприятия лиц, не выполняющих законных требований организатора публичного мероприятия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в) в части 4: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"4)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дополнить пунктом 7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"7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)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либо угрозу причинения ущерба имуществу;";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дополнить пунктом 11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"11)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>г) дополнить частью 6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"6. Организатор публичного мероприятия в случае неисполнения им обязанностей, предусмотренных частью 4 настоящей статьи, несет гражданско-правовую ответственность за вред, причиненный участниками публичного мероприятия. Возмещение вреда осуществляется в порядке гражданского судопроизводства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>2) статью 6 дополнить частью 4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"4. Участники публичных мероприятий не вправе: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1)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2) иметь при себе оружие или предметы, используемые в качестве оружия, взрывчатые и легковоспламеняющиеся вещества, иметь при себе и (или) распивать алкогольную и спиртосодержащую продукцию, пиво и напитки, изготавливаемые на его основе;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3) находиться в месте проведения публичного мероприятия в состоянии опьянения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3) статью 7 дополнить частью 1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"1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. Уведомление о пикетировании, осуществляемом одним участником, не требуется. Минимальное допустимое расстояние между лицами, осуществляющими указанное пикетирование, определяется законом субъекта Российской Федерации. Указанное минимальное расстояние не может быть более пятидесяти метров.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Совокупность актов пикетирования, осуществляемого одним участником, объединенных единым замыслом и общей организацией, может быть признана решением суда по конкретному гражданскому, административному или уголовному делу одним публичным мероприятием.";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4) в статье 8: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а) дополнить частью 1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"1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.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места). Порядок использования специально отведенных мест, нормы их предельной </w:t>
      </w:r>
      <w:proofErr w:type="spellStart"/>
      <w:r w:rsidRPr="00893B95">
        <w:rPr>
          <w:rFonts w:ascii="Times New Roman" w:eastAsia="Times New Roman" w:hAnsi="Times New Roman" w:cs="Times New Roman"/>
          <w:sz w:val="24"/>
          <w:szCs w:val="24"/>
        </w:rPr>
        <w:t>заполняемости</w:t>
      </w:r>
      <w:proofErr w:type="spell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и предельная численность лиц, 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участвующих в публичных мероприятиях, уведомление о проведении которых не требуется, устанавливаются законом субъекта Российской Федерации, при этом указанная предельная численность не может быть менее ста человек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б) дополнить частью 1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"1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>.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мероприятий, транспортная доступность специально отведенных мест, возможность использования организаторами и участниками публичных мероприятий объектов инфраструктуры, соблюдение санитарных норм и правил, безопасность организаторов и участников публичных мероприятий, других лиц.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>в) дополнить частью 2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"2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>. После определения органом исполнительной власти субъекта Российской Федерации в соответствии с частью 1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специально отведенных мест публичные мероприятия проводятся, как правило, в указанных местах.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самоуправления.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оснований, предусмотренных частью 3 статьи 12 настоящего Федерального закона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>г) дополнить частью 2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"2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. В целях защиты прав и свобод человека и гражданина, обеспечения законности, правопорядка, общественной безопасности законом субъекта Российской Федерации дополнительно определяются места, в которых запрещается проведение собраний, митингов, шествий, демонстраций, в том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если проведение публичных мероприятий в указанных местах может повлечь нарушение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5) в статье 9 слова "позднее 23 часов" заменить словами "позднее 22 часов, за исключением публичных мероприятий, посвященных памятным датам России, публичных мероприятий культурного содержания";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6) в части 1 статьи 10 слова "подачи уведомления о проведении" заменить словами "согласования с органом исполнительной власти субъекта Российской Федерации или органом местного самоуправления места и (или) времени проведения";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7) в статье 12: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lastRenderedPageBreak/>
        <w:t>а) пункт 3 части 1 дополнить словами "и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лиц";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б) дополнить частью 3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"3.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настоящим Федеральным законом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настоящим Федеральным законом или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законом субъекта Российской Федерации проведение публичного мероприятия запрещается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8) статью 16 дополнить пунктом 3 следующего содержания: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"3) неисполнение организатором публичного мероприятия обязанностей, предусмотренных частью 4 статьи 5 настоящего Федерального закона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893B95" w:rsidRPr="00893B95" w:rsidRDefault="00893B95" w:rsidP="00893B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подпункта "б" пункта 11 статьи 1 настоящего Федерального закона.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2. Подпункт "б" пункта 11 статьи 1 настоящего Федерального закона вступает в силу с 1 января 2013 года.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>3. Положения Кодекса Российской Федерации об административных правонарушениях (в редакции настоящего Федерального закона) в отношении административного наказания в виде обязательных работ применяются с 1 января 2013 года.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93B95">
        <w:rPr>
          <w:rFonts w:ascii="Times New Roman" w:eastAsia="Times New Roman" w:hAnsi="Times New Roman" w:cs="Times New Roman"/>
          <w:sz w:val="24"/>
          <w:szCs w:val="24"/>
        </w:rPr>
        <w:t>Законы субъектов Российской Федерации, указанные в части 1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статьи 7, частях 1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и 2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статьи 8 Федерального закона от 19 июня 2004 года N 54-ФЗ "О собраниях, митингах, демонстрациях, шествиях и пикетированиях" (в редакции настоящего Федерального закона), и решения органов исполнительной власти субъектов Российской Федерации, указанные в части 1</w:t>
      </w:r>
      <w:r w:rsidRPr="00893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статьи 8 Федерального закона от 19 июня 2004 года N</w:t>
      </w:r>
      <w:proofErr w:type="gramEnd"/>
      <w:r w:rsidRPr="00893B95">
        <w:rPr>
          <w:rFonts w:ascii="Times New Roman" w:eastAsia="Times New Roman" w:hAnsi="Times New Roman" w:cs="Times New Roman"/>
          <w:sz w:val="24"/>
          <w:szCs w:val="24"/>
        </w:rPr>
        <w:t xml:space="preserve"> 54-ФЗ "О собраниях, митингах, демонстрациях, шествиях и пикетированиях" (в редакции настоящего Федерального закона), должны быть приняты и вступить в силу не позднее 31 декабря 2012 года.</w:t>
      </w:r>
    </w:p>
    <w:p w:rsidR="00893B95" w:rsidRPr="00893B95" w:rsidRDefault="00893B95" w:rsidP="008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95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Президент Российской Федерации В. Путин</w:t>
      </w:r>
    </w:p>
    <w:p w:rsidR="00254067" w:rsidRDefault="00254067"/>
    <w:sectPr w:rsidR="00254067" w:rsidSect="00893B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B95"/>
    <w:rsid w:val="00254067"/>
    <w:rsid w:val="0089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3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93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B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3B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93B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3B95"/>
    <w:rPr>
      <w:color w:val="0000FF"/>
      <w:u w:val="single"/>
    </w:rPr>
  </w:style>
  <w:style w:type="character" w:customStyle="1" w:styleId="tik-text">
    <w:name w:val="tik-text"/>
    <w:basedOn w:val="a0"/>
    <w:rsid w:val="00893B95"/>
  </w:style>
  <w:style w:type="paragraph" w:styleId="a4">
    <w:name w:val="Normal (Web)"/>
    <w:basedOn w:val="a"/>
    <w:uiPriority w:val="99"/>
    <w:semiHidden/>
    <w:unhideWhenUsed/>
    <w:rsid w:val="0089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8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41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2/06/09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g.ru/2012/06/09/mitingi-dok.html#com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4020</Words>
  <Characters>22915</Characters>
  <Application>Microsoft Office Word</Application>
  <DocSecurity>0</DocSecurity>
  <Lines>190</Lines>
  <Paragraphs>53</Paragraphs>
  <ScaleCrop>false</ScaleCrop>
  <Company>Барс</Company>
  <LinksUpToDate>false</LinksUpToDate>
  <CharactersWithSpaces>26882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loginovv</dc:creator>
  <cp:keywords/>
  <dc:description/>
  <cp:lastModifiedBy>loginovv</cp:lastModifiedBy>
  <cp:revision>2</cp:revision>
  <dcterms:created xsi:type="dcterms:W3CDTF">2012-06-14T09:46:00Z</dcterms:created>
  <dcterms:modified xsi:type="dcterms:W3CDTF">2012-06-14T09:48:00Z</dcterms:modified>
</cp:coreProperties>
</file>